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902753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>MMR</w:t>
      </w:r>
      <w:r w:rsidR="00CD6134" w:rsidRPr="00902753">
        <w:rPr>
          <w:rFonts w:asciiTheme="minorHAnsi" w:hAnsiTheme="minorHAnsi" w:cstheme="minorHAnsi"/>
          <w:b/>
          <w:sz w:val="28"/>
          <w:szCs w:val="28"/>
        </w:rPr>
        <w:t xml:space="preserve"> 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954FE5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954FE5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DETAIL</w:t>
            </w:r>
            <w:r w:rsidR="00403D2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954FE5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403D2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EFERRER DETAILS</w:t>
            </w:r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Consultant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Forename(s)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Hospital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Phone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954FE5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Hospital No.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NHS.NET email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D0059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954FE5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954FE5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743D7" w:rsidRPr="00954FE5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954FE5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Address</w:t>
            </w:r>
            <w:r w:rsidR="000743D7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0743D7" w:rsidRPr="00954FE5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954FE5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C4700" w:rsidRPr="00954FE5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954FE5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Copy of results to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954FE5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954FE5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</w:t>
            </w:r>
            <w:r w:rsidR="00EC4700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954FE5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C4700" w:rsidRPr="00954FE5" w:rsidRDefault="00EC4700" w:rsidP="0016002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954FE5" w:rsidTr="0029148D">
        <w:tc>
          <w:tcPr>
            <w:tcW w:w="3573" w:type="dxa"/>
            <w:vAlign w:val="center"/>
          </w:tcPr>
          <w:p w:rsidR="0016002C" w:rsidRPr="00954FE5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954FE5" w:rsidRDefault="005639D3" w:rsidP="00C95B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954FE5" w:rsidTr="0029148D">
        <w:tc>
          <w:tcPr>
            <w:tcW w:w="3573" w:type="dxa"/>
            <w:vAlign w:val="center"/>
          </w:tcPr>
          <w:p w:rsidR="000743D7" w:rsidRPr="00954FE5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Specimen type </w:t>
            </w:r>
            <w:r w:rsidR="006C0763"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(tick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954FE5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FE5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954FE5" w:rsidTr="0029148D">
        <w:trPr>
          <w:trHeight w:val="524"/>
        </w:trPr>
        <w:tc>
          <w:tcPr>
            <w:tcW w:w="3573" w:type="dxa"/>
            <w:vAlign w:val="center"/>
          </w:tcPr>
          <w:p w:rsidR="004415EC" w:rsidRPr="00954FE5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Clinical details 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</w:t>
            </w:r>
            <w:r w:rsidR="007468EC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e.g. tumour type and</w:t>
            </w:r>
            <w:r w:rsidR="0029148D"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954FE5" w:rsidRDefault="005639D3" w:rsidP="00C95B6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54FE5" w:rsidRPr="00954FE5" w:rsidTr="0029148D">
        <w:trPr>
          <w:trHeight w:val="524"/>
        </w:trPr>
        <w:tc>
          <w:tcPr>
            <w:tcW w:w="3573" w:type="dxa"/>
            <w:vAlign w:val="center"/>
          </w:tcPr>
          <w:p w:rsidR="00954FE5" w:rsidRPr="00954FE5" w:rsidRDefault="00954FE5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of </w:t>
            </w:r>
            <w:r w:rsidR="005B3D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biopsy taken</w:t>
            </w:r>
          </w:p>
        </w:tc>
        <w:tc>
          <w:tcPr>
            <w:tcW w:w="7201" w:type="dxa"/>
            <w:gridSpan w:val="3"/>
            <w:vAlign w:val="center"/>
          </w:tcPr>
          <w:p w:rsidR="00954FE5" w:rsidRPr="00954FE5" w:rsidRDefault="005639D3" w:rsidP="00C95B6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739829564"/>
                <w:placeholder>
                  <w:docPart w:val="3FBCD4C16B6F479D88DFE206E2AF81EF"/>
                </w:placeholder>
                <w:showingPlcHdr/>
                <w:text/>
              </w:sdtPr>
              <w:sdtEndPr/>
              <w:sdtContent>
                <w:r w:rsidR="00954FE5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F63F3" w:rsidRPr="00954FE5" w:rsidTr="009F63F3">
        <w:trPr>
          <w:trHeight w:val="524"/>
        </w:trPr>
        <w:tc>
          <w:tcPr>
            <w:tcW w:w="3573" w:type="dxa"/>
            <w:vAlign w:val="center"/>
          </w:tcPr>
          <w:p w:rsidR="009F63F3" w:rsidRPr="00954FE5" w:rsidRDefault="009F63F3" w:rsidP="009F63F3">
            <w:pPr>
              <w:jc w:val="left"/>
              <w:rPr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Test request date</w:t>
            </w:r>
            <w:r w:rsidRPr="00954F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(of referring pathologist). </w:t>
            </w:r>
            <w:r w:rsidRPr="00954FE5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Gynae MMR requests only</w:t>
            </w:r>
          </w:p>
        </w:tc>
        <w:tc>
          <w:tcPr>
            <w:tcW w:w="7201" w:type="dxa"/>
            <w:gridSpan w:val="3"/>
            <w:vAlign w:val="center"/>
          </w:tcPr>
          <w:p w:rsidR="009F63F3" w:rsidRPr="00954FE5" w:rsidRDefault="005639D3" w:rsidP="009F63F3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117202300"/>
                <w:placeholder>
                  <w:docPart w:val="4F06AD86A6834C8980E34A47032A5ADE"/>
                </w:placeholder>
                <w:showingPlcHdr/>
                <w:text/>
              </w:sdtPr>
              <w:sdtEndPr/>
              <w:sdtContent>
                <w:r w:rsidR="009F63F3" w:rsidRPr="00954FE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6002C" w:rsidRPr="00954FE5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954FE5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Please ensure that </w:t>
            </w:r>
            <w:r w:rsidR="00EC4700"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all available clinical details 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including the </w:t>
            </w:r>
            <w:r w:rsidRPr="00954FE5">
              <w:rPr>
                <w:rFonts w:asciiTheme="minorHAnsi" w:hAnsiTheme="minorHAnsi" w:cstheme="minorHAnsi"/>
                <w:b/>
                <w:sz w:val="22"/>
                <w:szCs w:val="22"/>
              </w:rPr>
              <w:t>histopathology report</w:t>
            </w:r>
            <w:r w:rsidRPr="00954FE5">
              <w:rPr>
                <w:rFonts w:asciiTheme="minorHAnsi" w:hAnsiTheme="minorHAnsi" w:cstheme="minorHAnsi"/>
                <w:sz w:val="22"/>
                <w:szCs w:val="22"/>
              </w:rPr>
              <w:t xml:space="preserve"> are provided.</w:t>
            </w:r>
          </w:p>
          <w:p w:rsidR="00C83CAE" w:rsidRPr="00954FE5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Failure to provide correct sample </w:t>
            </w:r>
            <w:r w:rsidR="00545D9D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and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required</w:t>
            </w:r>
            <w:r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patient and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clinical </w:t>
            </w:r>
            <w:r w:rsidR="00545D9D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information </w:t>
            </w:r>
            <w:r w:rsidR="00C83CAE" w:rsidRPr="00954F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may result in a delay to the request.</w:t>
            </w:r>
          </w:p>
        </w:tc>
      </w:tr>
    </w:tbl>
    <w:p w:rsidR="00EC4700" w:rsidRPr="00954FE5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832" w:type="dxa"/>
        <w:jc w:val="center"/>
        <w:tblLook w:val="04A0" w:firstRow="1" w:lastRow="0" w:firstColumn="1" w:lastColumn="0" w:noHBand="0" w:noVBand="1"/>
      </w:tblPr>
      <w:tblGrid>
        <w:gridCol w:w="1135"/>
        <w:gridCol w:w="9697"/>
      </w:tblGrid>
      <w:tr w:rsidR="0029148D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A6A6A6" w:themeFill="background1" w:themeFillShade="A6"/>
          </w:tcPr>
          <w:p w:rsidR="0029148D" w:rsidRPr="00954FE5" w:rsidRDefault="001768AE" w:rsidP="00572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MISMATCH REPAIR </w:t>
            </w:r>
            <w:r w:rsidR="00046F93" w:rsidRPr="00954FE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IHC </w:t>
            </w:r>
          </w:p>
        </w:tc>
      </w:tr>
      <w:tr w:rsidR="0057207F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FFFFFF" w:themeFill="background1"/>
          </w:tcPr>
          <w:p w:rsidR="00954FE5" w:rsidRPr="00954FE5" w:rsidRDefault="0057207F" w:rsidP="00954F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Requests accepted for onco</w:t>
            </w:r>
            <w:r w:rsidR="00954F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logy-decision making cases only - </w:t>
            </w:r>
          </w:p>
          <w:p w:rsidR="0057207F" w:rsidRPr="00954FE5" w:rsidRDefault="00954FE5" w:rsidP="00954F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>Direct Lynch screening requests</w:t>
            </w:r>
            <w:r w:rsidR="0057207F" w:rsidRPr="00954FE5"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  <w:t xml:space="preserve"> to NuTH Genetics for MSI testing.</w:t>
            </w:r>
          </w:p>
        </w:tc>
      </w:tr>
      <w:tr w:rsidR="0028201F" w:rsidRPr="00954FE5" w:rsidTr="00954FE5">
        <w:trPr>
          <w:cantSplit/>
          <w:trHeight w:val="146"/>
          <w:jc w:val="center"/>
        </w:trPr>
        <w:tc>
          <w:tcPr>
            <w:tcW w:w="1135" w:type="dxa"/>
            <w:vAlign w:val="center"/>
          </w:tcPr>
          <w:p w:rsidR="0028201F" w:rsidRPr="00954FE5" w:rsidRDefault="0028201F" w:rsidP="0028201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54FE5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97" w:type="dxa"/>
            <w:vAlign w:val="center"/>
          </w:tcPr>
          <w:p w:rsidR="0028201F" w:rsidRPr="00954FE5" w:rsidRDefault="0028201F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52406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9B" w:rsidRPr="00954FE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Pr="00954FE5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>Colo-rectal</w:t>
            </w:r>
            <w:r w:rsidRPr="00954FE5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840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HPB           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2426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Upper </w:t>
            </w:r>
            <w:r w:rsidR="00C76B55" w:rsidRPr="00954FE5">
              <w:rPr>
                <w:rFonts w:asciiTheme="minorHAnsi" w:hAnsiTheme="minorHAnsi" w:cstheme="minorHAnsi"/>
                <w:bCs/>
                <w:szCs w:val="24"/>
              </w:rPr>
              <w:t>GI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      </w:t>
            </w:r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865C1" w:rsidRPr="00954FE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4089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5C1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Other (please state): </w:t>
            </w:r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51173359"/>
                <w:placeholder>
                  <w:docPart w:val="A9474D266D2A497092ED7E5E2B411AD9"/>
                </w:placeholder>
                <w:showingPlcHdr/>
                <w:text/>
              </w:sdtPr>
              <w:sdtEndPr/>
              <w:sdtContent>
                <w:r w:rsidR="006E5CF1" w:rsidRPr="00954FE5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  <w:r w:rsidR="00B865C1" w:rsidRPr="00954FE5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              </w:t>
            </w:r>
          </w:p>
        </w:tc>
      </w:tr>
      <w:tr w:rsidR="00C76B55" w:rsidRPr="00954FE5" w:rsidTr="00954FE5">
        <w:trPr>
          <w:cantSplit/>
          <w:trHeight w:val="293"/>
          <w:jc w:val="center"/>
        </w:trPr>
        <w:tc>
          <w:tcPr>
            <w:tcW w:w="10832" w:type="dxa"/>
            <w:gridSpan w:val="2"/>
            <w:vAlign w:val="center"/>
          </w:tcPr>
          <w:p w:rsidR="00902753" w:rsidRPr="00954FE5" w:rsidRDefault="005639D3" w:rsidP="00C95B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55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C76B55" w:rsidRPr="00954FE5">
              <w:rPr>
                <w:rFonts w:asciiTheme="minorHAnsi" w:hAnsiTheme="minorHAnsi" w:cstheme="minorHAnsi"/>
                <w:szCs w:val="24"/>
              </w:rPr>
              <w:t xml:space="preserve"> MMR IHC panel </w:t>
            </w:r>
            <w:r w:rsidR="00902753" w:rsidRPr="00954FE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FFPE block 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  <w:u w:val="single"/>
              </w:rPr>
              <w:t>or</w:t>
            </w:r>
            <w:r w:rsidR="00C76B55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6 unstained sections</w:t>
            </w:r>
          </w:p>
          <w:p w:rsidR="00C76B55" w:rsidRPr="00954FE5" w:rsidRDefault="00C76B55" w:rsidP="00C95B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</w:pPr>
            <w:r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</w:t>
            </w:r>
            <w:r w:rsidR="00902753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                             </w:t>
            </w:r>
            <w:r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(3-4µm, air-dried, unclipped charged slides</w:t>
            </w:r>
            <w:r w:rsidR="00902753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, sections mounted to</w:t>
            </w:r>
            <w:r w:rsidR="001917C7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 xml:space="preserve"> </w:t>
            </w:r>
            <w:r w:rsidR="00444481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allow addition of a control)</w:t>
            </w:r>
          </w:p>
          <w:p w:rsidR="00444481" w:rsidRPr="00954FE5" w:rsidRDefault="00444481" w:rsidP="004444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i/>
                <w:color w:val="FF0000"/>
                <w:szCs w:val="24"/>
              </w:rPr>
              <w:t>Slides received that do not follow the above criterial will not be accepted.</w:t>
            </w:r>
          </w:p>
        </w:tc>
      </w:tr>
      <w:tr w:rsidR="00861179" w:rsidRPr="00954FE5" w:rsidTr="00954FE5">
        <w:trPr>
          <w:cantSplit/>
          <w:trHeight w:val="146"/>
          <w:jc w:val="center"/>
        </w:trPr>
        <w:tc>
          <w:tcPr>
            <w:tcW w:w="10832" w:type="dxa"/>
            <w:gridSpan w:val="2"/>
            <w:shd w:val="clear" w:color="auto" w:fill="A6A6A6" w:themeFill="background1" w:themeFillShade="A6"/>
          </w:tcPr>
          <w:p w:rsidR="00861179" w:rsidRPr="00954FE5" w:rsidRDefault="00861179" w:rsidP="00EA1E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GY</w:t>
            </w:r>
            <w:r w:rsidR="00E9342D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NAE MISMATCH REPAIR</w:t>
            </w:r>
            <w:r w:rsidR="00C95B63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TESTING</w:t>
            </w:r>
            <w:r w:rsidR="00E9342D"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(Endometrium</w:t>
            </w:r>
            <w:r w:rsidRPr="00954FE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861179" w:rsidRPr="00954FE5" w:rsidTr="00954FE5">
        <w:trPr>
          <w:cantSplit/>
          <w:trHeight w:val="523"/>
          <w:jc w:val="center"/>
        </w:trPr>
        <w:tc>
          <w:tcPr>
            <w:tcW w:w="10832" w:type="dxa"/>
            <w:gridSpan w:val="2"/>
            <w:shd w:val="clear" w:color="auto" w:fill="auto"/>
            <w:vAlign w:val="center"/>
          </w:tcPr>
          <w:p w:rsidR="00861179" w:rsidRPr="00954FE5" w:rsidRDefault="005639D3" w:rsidP="0028201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0292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79" w:rsidRPr="00954FE5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61179" w:rsidRPr="00954FE5">
              <w:rPr>
                <w:rFonts w:asciiTheme="minorHAnsi" w:hAnsiTheme="minorHAnsi" w:cstheme="minorHAnsi"/>
                <w:szCs w:val="24"/>
              </w:rPr>
              <w:t xml:space="preserve"> MMR IHC panel </w:t>
            </w:r>
            <w:r w:rsidR="00861179" w:rsidRPr="00954FE5">
              <w:rPr>
                <w:rFonts w:asciiTheme="minorHAnsi" w:hAnsiTheme="minorHAnsi" w:cstheme="minorHAnsi"/>
                <w:i/>
                <w:szCs w:val="24"/>
              </w:rPr>
              <w:t>and</w:t>
            </w:r>
            <w:r w:rsidR="00861179" w:rsidRPr="00954FE5">
              <w:rPr>
                <w:rFonts w:asciiTheme="minorHAnsi" w:hAnsiTheme="minorHAnsi" w:cstheme="minorHAnsi"/>
                <w:szCs w:val="24"/>
              </w:rPr>
              <w:t xml:space="preserve"> tissue sent for MLH1 hypermethylation if required </w:t>
            </w:r>
            <w:r w:rsidR="00861179" w:rsidRPr="00954FE5">
              <w:rPr>
                <w:rFonts w:asciiTheme="minorHAnsi" w:hAnsiTheme="minorHAnsi" w:cstheme="minorHAnsi"/>
                <w:i/>
                <w:color w:val="808080" w:themeColor="background1" w:themeShade="80"/>
                <w:szCs w:val="24"/>
              </w:rPr>
              <w:t>FFPE block required</w:t>
            </w:r>
          </w:p>
        </w:tc>
      </w:tr>
    </w:tbl>
    <w:p w:rsidR="00954FE5" w:rsidRDefault="00954FE5" w:rsidP="002A2CF7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54FE5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54FE5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54FE5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b/>
          <w:szCs w:val="24"/>
        </w:rPr>
        <w:tab/>
      </w:r>
      <w:r w:rsidRPr="00954FE5">
        <w:rPr>
          <w:rFonts w:asciiTheme="minorHAnsi" w:hAnsiTheme="minorHAnsi" w:cstheme="minorHAnsi"/>
          <w:szCs w:val="24"/>
        </w:rPr>
        <w:t>Cellular Pathology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Pr="00954FE5">
        <w:rPr>
          <w:rFonts w:asciiTheme="minorHAnsi" w:hAnsiTheme="minorHAnsi" w:cstheme="minorHAnsi"/>
          <w:szCs w:val="24"/>
        </w:rPr>
        <w:t>New Victoria Wing – Level 3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Pr="00954FE5">
        <w:rPr>
          <w:rFonts w:asciiTheme="minorHAnsi" w:hAnsiTheme="minorHAnsi" w:cstheme="minorHAnsi"/>
          <w:szCs w:val="24"/>
        </w:rPr>
        <w:t>Royal Victoria Infirmary</w:t>
      </w:r>
      <w:r w:rsidR="002A0145" w:rsidRPr="00954FE5">
        <w:rPr>
          <w:rFonts w:asciiTheme="minorHAnsi" w:hAnsiTheme="minorHAnsi" w:cstheme="minorHAnsi"/>
          <w:szCs w:val="24"/>
        </w:rPr>
        <w:t>,</w:t>
      </w:r>
    </w:p>
    <w:p w:rsidR="00403D20" w:rsidRPr="00954FE5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54FE5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54FE5">
        <w:rPr>
          <w:rFonts w:asciiTheme="minorHAnsi" w:hAnsiTheme="minorHAnsi" w:cstheme="minorHAnsi"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szCs w:val="24"/>
        </w:rPr>
        <w:tab/>
      </w:r>
      <w:r w:rsidR="00EC4700" w:rsidRPr="00954FE5">
        <w:rPr>
          <w:rFonts w:asciiTheme="minorHAnsi" w:hAnsiTheme="minorHAnsi" w:cstheme="minorHAnsi"/>
          <w:szCs w:val="24"/>
        </w:rPr>
        <w:t>Queen Victoria Road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="000743D7" w:rsidRPr="00954FE5">
        <w:rPr>
          <w:rFonts w:asciiTheme="minorHAnsi" w:hAnsiTheme="minorHAnsi" w:cstheme="minorHAnsi"/>
          <w:szCs w:val="24"/>
        </w:rPr>
        <w:t xml:space="preserve">Newcastle upon </w:t>
      </w:r>
      <w:r w:rsidR="00EC4700" w:rsidRPr="00954FE5">
        <w:rPr>
          <w:rFonts w:asciiTheme="minorHAnsi" w:hAnsiTheme="minorHAnsi" w:cstheme="minorHAnsi"/>
          <w:szCs w:val="24"/>
        </w:rPr>
        <w:t>Tyne</w:t>
      </w:r>
      <w:r w:rsidR="002A0145" w:rsidRPr="00954FE5">
        <w:rPr>
          <w:rFonts w:asciiTheme="minorHAnsi" w:hAnsiTheme="minorHAnsi" w:cstheme="minorHAnsi"/>
          <w:szCs w:val="24"/>
        </w:rPr>
        <w:t xml:space="preserve">, </w:t>
      </w:r>
      <w:r w:rsidR="00EC4700" w:rsidRPr="00954FE5">
        <w:rPr>
          <w:rFonts w:asciiTheme="minorHAnsi" w:hAnsiTheme="minorHAnsi" w:cstheme="minorHAnsi"/>
          <w:szCs w:val="24"/>
        </w:rPr>
        <w:t>NE1 4LP</w:t>
      </w:r>
    </w:p>
    <w:p w:rsidR="002A0145" w:rsidRPr="00954FE5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54FE5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54FE5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54FE5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54FE5">
        <w:rPr>
          <w:rFonts w:asciiTheme="minorHAnsi" w:hAnsiTheme="minorHAnsi" w:cstheme="minorHAnsi"/>
          <w:b/>
          <w:szCs w:val="24"/>
        </w:rPr>
        <w:tab/>
      </w:r>
      <w:r w:rsidRPr="00954FE5">
        <w:rPr>
          <w:rFonts w:asciiTheme="minorHAnsi" w:hAnsiTheme="minorHAnsi" w:cstheme="minorHAnsi"/>
          <w:b/>
          <w:szCs w:val="24"/>
        </w:rPr>
        <w:tab/>
      </w:r>
      <w:r w:rsidR="002A0145" w:rsidRPr="00954FE5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54FE5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54FE5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54FE5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54FE5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54FE5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54FE5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54FE5" w:rsidSect="00954FE5">
      <w:headerReference w:type="default" r:id="rId9"/>
      <w:footerReference w:type="default" r:id="rId10"/>
      <w:pgSz w:w="11909" w:h="16834" w:code="9"/>
      <w:pgMar w:top="720" w:right="720" w:bottom="720" w:left="720" w:header="39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D3" w:rsidRDefault="005639D3">
      <w:r>
        <w:separator/>
      </w:r>
    </w:p>
  </w:endnote>
  <w:endnote w:type="continuationSeparator" w:id="0">
    <w:p w:rsidR="005639D3" w:rsidRDefault="0056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D3" w:rsidRDefault="005639D3">
      <w:r>
        <w:separator/>
      </w:r>
    </w:p>
  </w:footnote>
  <w:footnote w:type="continuationSeparator" w:id="0">
    <w:p w:rsidR="005639D3" w:rsidRDefault="0056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300DC3">
      <w:rPr>
        <w:sz w:val="20"/>
      </w:rPr>
      <w:t>736</w:t>
    </w:r>
    <w:r w:rsidR="005C1BE0" w:rsidRPr="006D404A">
      <w:rPr>
        <w:sz w:val="20"/>
      </w:rPr>
      <w:t xml:space="preserve"> 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00DC3">
      <w:rPr>
        <w:sz w:val="20"/>
      </w:rPr>
      <w:t>1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00DC3"/>
    <w:rsid w:val="00310F36"/>
    <w:rsid w:val="00325068"/>
    <w:rsid w:val="003343E1"/>
    <w:rsid w:val="0035283F"/>
    <w:rsid w:val="003718CC"/>
    <w:rsid w:val="00372B43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39D3"/>
    <w:rsid w:val="005662A4"/>
    <w:rsid w:val="0057194D"/>
    <w:rsid w:val="0057207F"/>
    <w:rsid w:val="00575AF4"/>
    <w:rsid w:val="005851B7"/>
    <w:rsid w:val="00586402"/>
    <w:rsid w:val="005A29E4"/>
    <w:rsid w:val="005B3DFC"/>
    <w:rsid w:val="005B77ED"/>
    <w:rsid w:val="005C1BE0"/>
    <w:rsid w:val="005C4EB8"/>
    <w:rsid w:val="005D0E9D"/>
    <w:rsid w:val="005F7D6F"/>
    <w:rsid w:val="0060032E"/>
    <w:rsid w:val="006103C3"/>
    <w:rsid w:val="00612E9B"/>
    <w:rsid w:val="006231B3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6F23AB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54FE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11BE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9474D266D2A497092ED7E5E2B411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300F-3E3C-4591-B7D9-86478C955CCF}"/>
      </w:docPartPr>
      <w:docPartBody>
        <w:p w:rsidR="008042FB" w:rsidRDefault="007A4D08" w:rsidP="007A4D08">
          <w:pPr>
            <w:pStyle w:val="A9474D266D2A497092ED7E5E2B411AD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06AD86A6834C8980E34A47032A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B47DF-2A04-4B01-A42A-8DDFFB8742AC}"/>
      </w:docPartPr>
      <w:docPartBody>
        <w:p w:rsidR="003573F8" w:rsidRDefault="00224E8F" w:rsidP="00224E8F">
          <w:pPr>
            <w:pStyle w:val="4F06AD86A6834C8980E34A47032A5ADE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FBCD4C16B6F479D88DFE206E2AF8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7457-DE08-47E2-8992-AEA4E2D66D9A}"/>
      </w:docPartPr>
      <w:docPartBody>
        <w:p w:rsidR="00DC1B9B" w:rsidRDefault="003573F8" w:rsidP="003573F8">
          <w:pPr>
            <w:pStyle w:val="3FBCD4C16B6F479D88DFE206E2AF81E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8"/>
    <w:rsid w:val="00224E8F"/>
    <w:rsid w:val="0024002F"/>
    <w:rsid w:val="003573F8"/>
    <w:rsid w:val="00414A4A"/>
    <w:rsid w:val="005D51F6"/>
    <w:rsid w:val="007A4D08"/>
    <w:rsid w:val="008042FB"/>
    <w:rsid w:val="00BC0308"/>
    <w:rsid w:val="00BF4D1F"/>
    <w:rsid w:val="00DC1B9B"/>
    <w:rsid w:val="00E95414"/>
    <w:rsid w:val="00F05956"/>
    <w:rsid w:val="00F0709C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3F8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  <w:style w:type="paragraph" w:customStyle="1" w:styleId="A9474D266D2A497092ED7E5E2B411AD9">
    <w:name w:val="A9474D266D2A497092ED7E5E2B411AD9"/>
    <w:rsid w:val="007A4D08"/>
  </w:style>
  <w:style w:type="paragraph" w:customStyle="1" w:styleId="B0D595C762EF4283A839E85E203EC108">
    <w:name w:val="B0D595C762EF4283A839E85E203EC108"/>
    <w:rsid w:val="007A4D08"/>
  </w:style>
  <w:style w:type="paragraph" w:customStyle="1" w:styleId="774E78BCB2764B0897A87B4629234D09">
    <w:name w:val="774E78BCB2764B0897A87B4629234D09"/>
    <w:rsid w:val="007A4D08"/>
  </w:style>
  <w:style w:type="paragraph" w:customStyle="1" w:styleId="4F06AD86A6834C8980E34A47032A5ADE">
    <w:name w:val="4F06AD86A6834C8980E34A47032A5ADE"/>
    <w:rsid w:val="00224E8F"/>
  </w:style>
  <w:style w:type="paragraph" w:customStyle="1" w:styleId="3FBCD4C16B6F479D88DFE206E2AF81EF">
    <w:name w:val="3FBCD4C16B6F479D88DFE206E2AF81EF"/>
    <w:rsid w:val="00357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EC97-F560-4B2E-B88B-9CEB61D9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</cp:lastModifiedBy>
  <cp:revision>2</cp:revision>
  <cp:lastPrinted>2021-03-26T17:26:00Z</cp:lastPrinted>
  <dcterms:created xsi:type="dcterms:W3CDTF">2025-05-02T09:32:00Z</dcterms:created>
  <dcterms:modified xsi:type="dcterms:W3CDTF">2025-05-02T09:32:00Z</dcterms:modified>
</cp:coreProperties>
</file>